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AC62236" w14:textId="77777777" w:rsidR="004B5B46" w:rsidRPr="00127644" w:rsidRDefault="00E87289" w:rsidP="00954595">
      <w:pPr>
        <w:pStyle w:val="Heading"/>
        <w:ind w:right="21"/>
        <w:rPr>
          <w:sz w:val="28"/>
        </w:rPr>
      </w:pPr>
      <w:r>
        <w:rPr>
          <w:noProof/>
          <w:sz w:val="28"/>
          <w:lang w:val="en-US" w:eastAsia="en-US"/>
        </w:rPr>
        <w:drawing>
          <wp:anchor distT="0" distB="0" distL="114300" distR="114300" simplePos="0" relativeHeight="251657728" behindDoc="0" locked="0" layoutInCell="1" allowOverlap="1" wp14:anchorId="3F29B7C2" wp14:editId="5FC4F3C6">
            <wp:simplePos x="0" y="0"/>
            <wp:positionH relativeFrom="column">
              <wp:posOffset>77470</wp:posOffset>
            </wp:positionH>
            <wp:positionV relativeFrom="paragraph">
              <wp:posOffset>-80645</wp:posOffset>
            </wp:positionV>
            <wp:extent cx="955675" cy="70866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5675" cy="708660"/>
                    </a:xfrm>
                    <a:prstGeom prst="rect">
                      <a:avLst/>
                    </a:prstGeom>
                    <a:noFill/>
                  </pic:spPr>
                </pic:pic>
              </a:graphicData>
            </a:graphic>
            <wp14:sizeRelH relativeFrom="page">
              <wp14:pctWidth>0</wp14:pctWidth>
            </wp14:sizeRelH>
            <wp14:sizeRelV relativeFrom="page">
              <wp14:pctHeight>0</wp14:pctHeight>
            </wp14:sizeRelV>
          </wp:anchor>
        </w:drawing>
      </w:r>
      <w:r w:rsidR="004B5B46" w:rsidRPr="008B1324">
        <w:rPr>
          <w:sz w:val="28"/>
        </w:rPr>
        <w:t>Palabra de Vida</w:t>
      </w:r>
    </w:p>
    <w:p w14:paraId="4E1B6ADA" w14:textId="2E00E4C2" w:rsidR="004B5B46" w:rsidRPr="00127644" w:rsidRDefault="006449E4" w:rsidP="00954595">
      <w:pPr>
        <w:pBdr>
          <w:top w:val="single" w:sz="4" w:space="1" w:color="000000"/>
          <w:left w:val="none" w:sz="0" w:space="0" w:color="000000"/>
          <w:bottom w:val="single" w:sz="4" w:space="1" w:color="000000"/>
          <w:right w:val="none" w:sz="0" w:space="0" w:color="000000"/>
        </w:pBdr>
        <w:ind w:right="21"/>
        <w:jc w:val="center"/>
        <w:rPr>
          <w:bCs/>
          <w:sz w:val="14"/>
          <w:lang w:val="es-ES_tradnl"/>
        </w:rPr>
      </w:pPr>
      <w:r>
        <w:rPr>
          <w:lang w:val="es-ES_tradnl"/>
        </w:rPr>
        <w:t>Marzo</w:t>
      </w:r>
      <w:r w:rsidR="00284F00">
        <w:rPr>
          <w:lang w:val="es-ES_tradnl"/>
        </w:rPr>
        <w:t xml:space="preserve"> 2026</w:t>
      </w:r>
    </w:p>
    <w:p w14:paraId="0CDF0324" w14:textId="77777777" w:rsidR="00533577" w:rsidRPr="00127644" w:rsidRDefault="00533577" w:rsidP="00954595">
      <w:pPr>
        <w:ind w:right="21"/>
        <w:jc w:val="center"/>
        <w:rPr>
          <w:rFonts w:ascii="Times New Roman" w:hAnsi="Times New Roman" w:cs="Times New Roman"/>
          <w:b/>
          <w:color w:val="808080"/>
          <w:sz w:val="10"/>
        </w:rPr>
      </w:pPr>
    </w:p>
    <w:p w14:paraId="62883CAA" w14:textId="77777777" w:rsidR="00EB095C" w:rsidRPr="00127644" w:rsidRDefault="00EB095C" w:rsidP="00954595">
      <w:pPr>
        <w:ind w:right="21"/>
        <w:jc w:val="center"/>
        <w:rPr>
          <w:rFonts w:ascii="Times New Roman" w:hAnsi="Times New Roman" w:cs="Times New Roman"/>
          <w:b/>
          <w:color w:val="808080"/>
          <w:sz w:val="2"/>
        </w:rPr>
      </w:pPr>
    </w:p>
    <w:p w14:paraId="1F8C35A1" w14:textId="77777777" w:rsidR="008B1324" w:rsidRPr="006449E4" w:rsidRDefault="008B1324" w:rsidP="00954595">
      <w:pPr>
        <w:ind w:right="21"/>
        <w:jc w:val="center"/>
        <w:rPr>
          <w:rFonts w:eastAsia="Arial Unicode MS"/>
          <w:b/>
          <w:bCs/>
          <w:sz w:val="14"/>
          <w:szCs w:val="44"/>
        </w:rPr>
      </w:pPr>
    </w:p>
    <w:p w14:paraId="60F21C3B" w14:textId="42372551" w:rsidR="008B1324" w:rsidRPr="0008134E" w:rsidRDefault="008B1324" w:rsidP="00954595">
      <w:pPr>
        <w:ind w:right="21"/>
        <w:jc w:val="center"/>
        <w:rPr>
          <w:rFonts w:eastAsia="Arial Unicode MS"/>
          <w:b/>
          <w:bCs/>
          <w:sz w:val="2"/>
          <w:szCs w:val="6"/>
        </w:rPr>
      </w:pPr>
    </w:p>
    <w:p w14:paraId="735F2778" w14:textId="77777777" w:rsidR="00E07C6B" w:rsidRPr="00000E3A" w:rsidRDefault="00E07C6B" w:rsidP="00954595">
      <w:pPr>
        <w:ind w:right="21"/>
        <w:jc w:val="center"/>
        <w:rPr>
          <w:rFonts w:eastAsia="Arial Unicode MS"/>
          <w:b/>
          <w:bCs/>
          <w:sz w:val="2"/>
          <w:szCs w:val="8"/>
        </w:rPr>
      </w:pPr>
    </w:p>
    <w:p w14:paraId="0C28C076" w14:textId="77777777" w:rsidR="007301D1" w:rsidRPr="0071323C" w:rsidRDefault="007301D1" w:rsidP="00954595">
      <w:pPr>
        <w:ind w:right="21"/>
        <w:jc w:val="center"/>
        <w:rPr>
          <w:rFonts w:eastAsia="Arial Unicode MS"/>
          <w:b/>
          <w:bCs/>
          <w:sz w:val="2"/>
          <w:szCs w:val="16"/>
        </w:rPr>
      </w:pPr>
    </w:p>
    <w:p w14:paraId="4331ECDC" w14:textId="77777777" w:rsidR="00BF5CC3" w:rsidRPr="002F77E6" w:rsidRDefault="00BF5CC3" w:rsidP="002F77E6">
      <w:pPr>
        <w:ind w:right="21"/>
        <w:rPr>
          <w:rFonts w:eastAsia="Arial Unicode MS"/>
          <w:b/>
          <w:bCs/>
          <w:sz w:val="2"/>
          <w:szCs w:val="24"/>
        </w:rPr>
      </w:pPr>
    </w:p>
    <w:p w14:paraId="533BD1C9" w14:textId="77777777" w:rsidR="00284F00" w:rsidRPr="0008134E" w:rsidRDefault="00284F00" w:rsidP="00284F00">
      <w:pPr>
        <w:ind w:right="21"/>
        <w:rPr>
          <w:rFonts w:eastAsia="Arial Unicode MS"/>
          <w:b/>
          <w:bCs/>
          <w:sz w:val="6"/>
          <w:szCs w:val="6"/>
        </w:rPr>
      </w:pPr>
    </w:p>
    <w:p w14:paraId="71B86837" w14:textId="31E0D0C9" w:rsidR="003D6799" w:rsidRPr="00895052" w:rsidRDefault="00E5696C" w:rsidP="00B91600">
      <w:pPr>
        <w:ind w:right="21"/>
        <w:jc w:val="center"/>
        <w:rPr>
          <w:rFonts w:eastAsia="Arial Unicode MS"/>
          <w:b/>
          <w:bCs/>
          <w:sz w:val="22"/>
          <w:szCs w:val="22"/>
        </w:rPr>
      </w:pPr>
      <w:r w:rsidRPr="00895052">
        <w:rPr>
          <w:rFonts w:eastAsia="Arial Unicode MS"/>
          <w:b/>
          <w:bCs/>
          <w:sz w:val="22"/>
          <w:szCs w:val="22"/>
        </w:rPr>
        <w:t>“</w:t>
      </w:r>
      <w:r w:rsidR="006449E4" w:rsidRPr="006449E4">
        <w:rPr>
          <w:rFonts w:eastAsia="Arial Unicode MS"/>
          <w:b/>
          <w:bCs/>
          <w:sz w:val="22"/>
          <w:szCs w:val="22"/>
        </w:rPr>
        <w:t>Levántense, no tengan miedo.</w:t>
      </w:r>
      <w:r w:rsidR="0008134E" w:rsidRPr="0008134E">
        <w:rPr>
          <w:rFonts w:eastAsia="Arial Unicode MS"/>
          <w:b/>
          <w:bCs/>
          <w:sz w:val="22"/>
          <w:szCs w:val="22"/>
        </w:rPr>
        <w:t>”</w:t>
      </w:r>
    </w:p>
    <w:p w14:paraId="4D82AE1E" w14:textId="56BD1024" w:rsidR="00614CDF" w:rsidRDefault="00E5696C" w:rsidP="00614CDF">
      <w:pPr>
        <w:spacing w:after="60"/>
        <w:ind w:right="21"/>
        <w:jc w:val="center"/>
        <w:rPr>
          <w:rFonts w:eastAsia="Arial Unicode MS"/>
          <w:bCs/>
          <w:sz w:val="22"/>
          <w:szCs w:val="24"/>
        </w:rPr>
      </w:pPr>
      <w:r w:rsidRPr="00895052">
        <w:rPr>
          <w:rFonts w:eastAsia="Arial Unicode MS"/>
          <w:bCs/>
          <w:sz w:val="22"/>
          <w:szCs w:val="24"/>
        </w:rPr>
        <w:t>(</w:t>
      </w:r>
      <w:r w:rsidR="006449E4" w:rsidRPr="006449E4">
        <w:rPr>
          <w:rFonts w:eastAsia="Arial Unicode MS"/>
          <w:bCs/>
          <w:sz w:val="22"/>
          <w:szCs w:val="24"/>
        </w:rPr>
        <w:t>Mateo 17, 7</w:t>
      </w:r>
      <w:r w:rsidRPr="00895052">
        <w:rPr>
          <w:rFonts w:eastAsia="Arial Unicode MS"/>
          <w:bCs/>
          <w:sz w:val="22"/>
          <w:szCs w:val="24"/>
        </w:rPr>
        <w:t>)</w:t>
      </w:r>
    </w:p>
    <w:p w14:paraId="4FD7B852" w14:textId="77777777" w:rsidR="00284F00" w:rsidRPr="00DC0BDF" w:rsidRDefault="00284F00" w:rsidP="00614CDF">
      <w:pPr>
        <w:spacing w:after="60"/>
        <w:ind w:right="21"/>
        <w:jc w:val="center"/>
        <w:rPr>
          <w:rFonts w:eastAsia="Arial Unicode MS"/>
          <w:bCs/>
          <w:sz w:val="2"/>
          <w:szCs w:val="2"/>
        </w:rPr>
      </w:pPr>
    </w:p>
    <w:p w14:paraId="261CEFBB" w14:textId="77777777" w:rsidR="006449E4" w:rsidRPr="006449E4" w:rsidRDefault="006449E4" w:rsidP="006449E4">
      <w:pPr>
        <w:spacing w:after="40"/>
        <w:ind w:right="23"/>
        <w:jc w:val="both"/>
        <w:rPr>
          <w:rFonts w:ascii="Times New Roman" w:hAnsi="Times New Roman" w:cs="Times New Roman"/>
          <w:iCs/>
          <w:sz w:val="23"/>
          <w:szCs w:val="23"/>
        </w:rPr>
      </w:pPr>
      <w:r w:rsidRPr="006449E4">
        <w:rPr>
          <w:rFonts w:ascii="Times New Roman" w:hAnsi="Times New Roman" w:cs="Times New Roman"/>
          <w:iCs/>
          <w:sz w:val="23"/>
          <w:szCs w:val="23"/>
        </w:rPr>
        <w:t>Pedro, Santiago y Juan suben a un monte alto con Jesús y allí ven la gloria del Maestro y oyen la voz del Padre que lo reconoce como Hijo.</w:t>
      </w:r>
    </w:p>
    <w:p w14:paraId="2185076B" w14:textId="01F83A52" w:rsidR="006449E4" w:rsidRPr="006449E4" w:rsidRDefault="006449E4" w:rsidP="006449E4">
      <w:pPr>
        <w:spacing w:after="40"/>
        <w:ind w:right="23"/>
        <w:jc w:val="both"/>
        <w:rPr>
          <w:rFonts w:ascii="Times New Roman" w:hAnsi="Times New Roman" w:cs="Times New Roman"/>
          <w:iCs/>
          <w:sz w:val="23"/>
          <w:szCs w:val="23"/>
        </w:rPr>
      </w:pPr>
      <w:r w:rsidRPr="006449E4">
        <w:rPr>
          <w:rFonts w:ascii="Times New Roman" w:hAnsi="Times New Roman" w:cs="Times New Roman"/>
          <w:iCs/>
          <w:sz w:val="23"/>
          <w:szCs w:val="23"/>
        </w:rPr>
        <w:t>Una experiencia extraordinaria, cara a cara con Dios, que permite a su criatura conocerlo en su esplendor. El temor los ha hecho caer en tierra, pero Jesús los toca y les dice:</w:t>
      </w:r>
    </w:p>
    <w:p w14:paraId="077A573C" w14:textId="77777777" w:rsidR="006449E4" w:rsidRPr="006449E4" w:rsidRDefault="006449E4" w:rsidP="006449E4">
      <w:pPr>
        <w:spacing w:after="40"/>
        <w:ind w:right="23"/>
        <w:jc w:val="both"/>
        <w:rPr>
          <w:rFonts w:ascii="Times New Roman" w:hAnsi="Times New Roman" w:cs="Times New Roman"/>
          <w:b/>
          <w:bCs/>
          <w:iCs/>
          <w:sz w:val="23"/>
          <w:szCs w:val="23"/>
        </w:rPr>
      </w:pPr>
      <w:r w:rsidRPr="006449E4">
        <w:rPr>
          <w:rFonts w:ascii="Times New Roman" w:hAnsi="Times New Roman" w:cs="Times New Roman"/>
          <w:b/>
          <w:bCs/>
          <w:iCs/>
          <w:sz w:val="23"/>
          <w:szCs w:val="23"/>
        </w:rPr>
        <w:t xml:space="preserve">“Levántense, no tengan miedo.”  </w:t>
      </w:r>
    </w:p>
    <w:p w14:paraId="7B715795" w14:textId="77777777" w:rsidR="006449E4" w:rsidRPr="006449E4" w:rsidRDefault="006449E4" w:rsidP="006449E4">
      <w:pPr>
        <w:spacing w:after="40"/>
        <w:ind w:right="23"/>
        <w:jc w:val="both"/>
        <w:rPr>
          <w:rFonts w:ascii="Times New Roman" w:hAnsi="Times New Roman" w:cs="Times New Roman"/>
          <w:iCs/>
          <w:sz w:val="23"/>
          <w:szCs w:val="23"/>
        </w:rPr>
      </w:pPr>
      <w:r w:rsidRPr="006449E4">
        <w:rPr>
          <w:rFonts w:ascii="Times New Roman" w:hAnsi="Times New Roman" w:cs="Times New Roman"/>
          <w:iCs/>
          <w:sz w:val="23"/>
          <w:szCs w:val="23"/>
        </w:rPr>
        <w:t>El verbo levantarse es el mismo con el que el Evangelio suele expresar la resurrección, así como “no teman” son las primeras palabras que el Resucitado dirige a las mujeres junto al sepulcro vacío después de saludarlas (Mt 28, 10; cf. 28, 5). Así pues, las palabras de Jesús, fuertes y claras, son una decidida invitación a una vida nueva, que es posible para los discípulos con el toque de su mano.</w:t>
      </w:r>
    </w:p>
    <w:p w14:paraId="4639F793" w14:textId="77777777" w:rsidR="006449E4" w:rsidRPr="006449E4" w:rsidRDefault="006449E4" w:rsidP="006449E4">
      <w:pPr>
        <w:spacing w:after="40"/>
        <w:ind w:right="23"/>
        <w:jc w:val="both"/>
        <w:rPr>
          <w:rFonts w:ascii="Times New Roman" w:hAnsi="Times New Roman" w:cs="Times New Roman"/>
          <w:iCs/>
          <w:sz w:val="23"/>
          <w:szCs w:val="23"/>
        </w:rPr>
      </w:pPr>
      <w:r w:rsidRPr="006449E4">
        <w:rPr>
          <w:rFonts w:ascii="Times New Roman" w:hAnsi="Times New Roman" w:cs="Times New Roman"/>
          <w:iCs/>
          <w:sz w:val="23"/>
          <w:szCs w:val="23"/>
        </w:rPr>
        <w:t>También nosotros nos vemos a veces frenados por nuestros miedos, apesadumbrados por las pruebas de la vida, por situaciones sin salida. No podemos contar solo con nuestras fuerzas para recuperar el impulso del testimonio, sino más bien con la gracia de Dios, que siempre nos precede.</w:t>
      </w:r>
    </w:p>
    <w:p w14:paraId="5AB29774" w14:textId="3ED1368C" w:rsidR="006449E4" w:rsidRPr="006449E4" w:rsidRDefault="006449E4" w:rsidP="006449E4">
      <w:pPr>
        <w:spacing w:after="40"/>
        <w:ind w:right="23"/>
        <w:jc w:val="both"/>
        <w:rPr>
          <w:rFonts w:ascii="Times New Roman" w:hAnsi="Times New Roman" w:cs="Times New Roman"/>
          <w:iCs/>
          <w:sz w:val="23"/>
          <w:szCs w:val="23"/>
        </w:rPr>
      </w:pPr>
      <w:r w:rsidRPr="006449E4">
        <w:rPr>
          <w:rFonts w:ascii="Times New Roman" w:hAnsi="Times New Roman" w:cs="Times New Roman"/>
          <w:iCs/>
          <w:sz w:val="23"/>
          <w:szCs w:val="23"/>
        </w:rPr>
        <w:t xml:space="preserve">“¿Quién no pasa por pruebas? Estas adquieren el cariz del fracaso, de la pobreza, de la depresión, de la duda, de la tentación… […] También da miedo la sociedad materialista e individualista que nos rodea, con guerras, violencia, injusticias… Ante estas situaciones puede insinuarse también la duda: ¿dónde ha ido a parar el amor de Dios? […] Jesús ha entrado de verdad en cada dolor, ha cargado con todas nuestras pruebas […] Él es Amor, y es propio del amor expulsar todo temor. Cada vez que nos asalte un miedo, que estemos agobiados por un dolor, podemos reconocer la verdadera realidad que se esconde ahí: es Jesús, que se hace presente […] dejemos que entre en nuestra vida. Y luego, sigamos viviendo lo que Dios quiere de nosotros, lanzándonos a amar al prójimo. Descubriremos que Jesús es </w:t>
      </w:r>
      <w:r w:rsidRPr="006449E4">
        <w:rPr>
          <w:rFonts w:ascii="Times New Roman" w:hAnsi="Times New Roman" w:cs="Times New Roman"/>
          <w:iCs/>
          <w:sz w:val="23"/>
          <w:szCs w:val="23"/>
        </w:rPr>
        <w:t>siempre Amor. Así podremos decirle, como los discípulos: ‘Verdaderamente eres Hijo de Dios’” (Mt 14, 33)</w:t>
      </w:r>
      <w:r>
        <w:rPr>
          <w:rStyle w:val="Refdenotaalpie"/>
          <w:rFonts w:ascii="Times New Roman" w:hAnsi="Times New Roman" w:cs="Times New Roman"/>
          <w:iCs/>
          <w:sz w:val="23"/>
          <w:szCs w:val="23"/>
        </w:rPr>
        <w:footnoteReference w:id="1"/>
      </w:r>
      <w:r w:rsidRPr="006449E4">
        <w:rPr>
          <w:rFonts w:ascii="Times New Roman" w:hAnsi="Times New Roman" w:cs="Times New Roman"/>
          <w:iCs/>
          <w:sz w:val="23"/>
          <w:szCs w:val="23"/>
        </w:rPr>
        <w:t>.</w:t>
      </w:r>
    </w:p>
    <w:p w14:paraId="10693075" w14:textId="77777777" w:rsidR="006449E4" w:rsidRPr="006449E4" w:rsidRDefault="006449E4" w:rsidP="006449E4">
      <w:pPr>
        <w:spacing w:after="40"/>
        <w:ind w:right="23"/>
        <w:jc w:val="both"/>
        <w:rPr>
          <w:rFonts w:ascii="Times New Roman" w:hAnsi="Times New Roman" w:cs="Times New Roman"/>
          <w:b/>
          <w:bCs/>
          <w:iCs/>
          <w:sz w:val="23"/>
          <w:szCs w:val="23"/>
        </w:rPr>
      </w:pPr>
      <w:r w:rsidRPr="006449E4">
        <w:rPr>
          <w:rFonts w:ascii="Times New Roman" w:hAnsi="Times New Roman" w:cs="Times New Roman"/>
          <w:b/>
          <w:bCs/>
          <w:iCs/>
          <w:sz w:val="23"/>
          <w:szCs w:val="23"/>
        </w:rPr>
        <w:t xml:space="preserve">“Levántense, no tengan miedo.”  </w:t>
      </w:r>
    </w:p>
    <w:p w14:paraId="2E74C0E3" w14:textId="77777777" w:rsidR="006449E4" w:rsidRPr="006449E4" w:rsidRDefault="006449E4" w:rsidP="006449E4">
      <w:pPr>
        <w:spacing w:after="40"/>
        <w:ind w:right="23"/>
        <w:jc w:val="both"/>
        <w:rPr>
          <w:rFonts w:ascii="Times New Roman" w:hAnsi="Times New Roman" w:cs="Times New Roman"/>
          <w:iCs/>
          <w:sz w:val="23"/>
          <w:szCs w:val="23"/>
        </w:rPr>
      </w:pPr>
      <w:r w:rsidRPr="006449E4">
        <w:rPr>
          <w:rFonts w:ascii="Times New Roman" w:hAnsi="Times New Roman" w:cs="Times New Roman"/>
          <w:iCs/>
          <w:sz w:val="23"/>
          <w:szCs w:val="23"/>
        </w:rPr>
        <w:t>Quien ha hecho la experiencia de encontrarse con Dios en su vida queda fascinado por su presencia, tocado y curado por su Palabra. Con frecuencia, el testimonio de una comunidad cristiana acompaña en esta aventura divina y da ánimos para levantarse, para salir de uno mismo y reanudar el camino con Jesús y con los hermanos.</w:t>
      </w:r>
    </w:p>
    <w:p w14:paraId="586A4B71" w14:textId="2AE1FFC2" w:rsidR="006449E4" w:rsidRPr="006449E4" w:rsidRDefault="006449E4" w:rsidP="006449E4">
      <w:pPr>
        <w:spacing w:after="40"/>
        <w:ind w:right="23"/>
        <w:jc w:val="both"/>
        <w:rPr>
          <w:rFonts w:ascii="Times New Roman" w:hAnsi="Times New Roman" w:cs="Times New Roman"/>
          <w:iCs/>
          <w:sz w:val="23"/>
          <w:szCs w:val="23"/>
        </w:rPr>
      </w:pPr>
      <w:r w:rsidRPr="006449E4">
        <w:rPr>
          <w:rFonts w:ascii="Times New Roman" w:hAnsi="Times New Roman" w:cs="Times New Roman"/>
          <w:iCs/>
          <w:sz w:val="23"/>
          <w:szCs w:val="23"/>
        </w:rPr>
        <w:t>Recogemos el testimonio de una joven siria: “Al final del año pasado mi país vivió una situación muy difícil, y mi ciudad sufrió una ola de caos y de miedo. Estaba profundamente preocupada por mi familia, por mis amigos y por mí misma. En medio de tanta incertidumbre, intentaba mantener firme la esperanza en Dios, procurando ser fuerte a pesar de todo. Antes de estos sucesos, junto con los jóvenes con los que me comprometo a vivir el Evangelio, habíamos planificado varios proyectos de apoyo a familias necesitadas mediante paquetes de alimentos y otras iniciativas. Pero esta situación nos obligó a suspender temporalmente toda actividad. Al cabo de unos días conseguimos reunirnos: en ese encuentro encontramos la fuerza y el valor los unos en los otros. Decidimos no dejarnos vencer por el miedo, sino poner nuestra confianza en Jesús y reanudar el camino que habíamos emprendido. Con fe compartida, conseguimos ayudar a más de 40 familias que realmente necesitaban ayuda. En medio de esas dificultades sentimos que gracias al amor de Dios y a nuestra unidad podíamos marcar la diferencia.</w:t>
      </w:r>
    </w:p>
    <w:p w14:paraId="00DD1814" w14:textId="77777777" w:rsidR="006449E4" w:rsidRPr="006449E4" w:rsidRDefault="006449E4" w:rsidP="006449E4">
      <w:pPr>
        <w:spacing w:after="40"/>
        <w:ind w:right="23"/>
        <w:jc w:val="both"/>
        <w:rPr>
          <w:rFonts w:ascii="Times New Roman" w:hAnsi="Times New Roman" w:cs="Times New Roman"/>
          <w:b/>
          <w:bCs/>
          <w:iCs/>
          <w:sz w:val="23"/>
          <w:szCs w:val="23"/>
        </w:rPr>
      </w:pPr>
      <w:r w:rsidRPr="006449E4">
        <w:rPr>
          <w:rFonts w:ascii="Times New Roman" w:hAnsi="Times New Roman" w:cs="Times New Roman"/>
          <w:b/>
          <w:bCs/>
          <w:iCs/>
          <w:sz w:val="23"/>
          <w:szCs w:val="23"/>
        </w:rPr>
        <w:t xml:space="preserve">“Levántense, no tengan miedo.”  </w:t>
      </w:r>
    </w:p>
    <w:p w14:paraId="3CF16B91" w14:textId="2C8F715E" w:rsidR="006449E4" w:rsidRPr="006449E4" w:rsidRDefault="006449E4" w:rsidP="006449E4">
      <w:pPr>
        <w:spacing w:after="40"/>
        <w:ind w:right="23"/>
        <w:jc w:val="both"/>
        <w:rPr>
          <w:rFonts w:ascii="Times New Roman" w:hAnsi="Times New Roman" w:cs="Times New Roman"/>
          <w:iCs/>
          <w:sz w:val="23"/>
          <w:szCs w:val="23"/>
        </w:rPr>
      </w:pPr>
      <w:r w:rsidRPr="006449E4">
        <w:rPr>
          <w:rFonts w:ascii="Times New Roman" w:hAnsi="Times New Roman" w:cs="Times New Roman"/>
          <w:iCs/>
          <w:sz w:val="23"/>
          <w:szCs w:val="23"/>
        </w:rPr>
        <w:t>Después de haber subido al monte con Jesús para encontrar a Dios y escuchar su voz, podemos descender con Él para “[…] volver a la llanura, donde encontramos a muchos hermanos agobiados por el cansancio, enfermedades, injusticia, ignorancia, pobreza material y espiritual”</w:t>
      </w:r>
      <w:r>
        <w:rPr>
          <w:rStyle w:val="Refdenotaalpie"/>
          <w:rFonts w:ascii="Times New Roman" w:hAnsi="Times New Roman" w:cs="Times New Roman"/>
          <w:iCs/>
          <w:sz w:val="23"/>
          <w:szCs w:val="23"/>
        </w:rPr>
        <w:footnoteReference w:id="2"/>
      </w:r>
      <w:r w:rsidRPr="006449E4">
        <w:rPr>
          <w:rFonts w:ascii="Times New Roman" w:hAnsi="Times New Roman" w:cs="Times New Roman"/>
          <w:iCs/>
          <w:sz w:val="23"/>
          <w:szCs w:val="23"/>
        </w:rPr>
        <w:t>.</w:t>
      </w:r>
    </w:p>
    <w:p w14:paraId="4D7E4C8E" w14:textId="798EC9BF" w:rsidR="00DC0BDF" w:rsidRDefault="006449E4" w:rsidP="006449E4">
      <w:pPr>
        <w:spacing w:after="40"/>
        <w:ind w:right="23"/>
        <w:jc w:val="both"/>
        <w:rPr>
          <w:rFonts w:ascii="Times New Roman" w:hAnsi="Times New Roman" w:cs="Times New Roman"/>
          <w:iCs/>
          <w:szCs w:val="24"/>
        </w:rPr>
      </w:pPr>
      <w:r w:rsidRPr="006449E4">
        <w:rPr>
          <w:rFonts w:ascii="Times New Roman" w:hAnsi="Times New Roman" w:cs="Times New Roman"/>
          <w:iCs/>
          <w:sz w:val="23"/>
          <w:szCs w:val="23"/>
        </w:rPr>
        <w:t>Como comunidad cristiana, también podemos sufrir y quedarnos confundidos, pero esta Palabra nos empuja a ponernos en movimiento juntos para llevar a todos “los frutos de la experiencia que hemos tenido con Dios y compartir la gracia recibida”</w:t>
      </w:r>
      <w:r>
        <w:rPr>
          <w:rStyle w:val="Refdenotaalpie"/>
          <w:rFonts w:ascii="Times New Roman" w:hAnsi="Times New Roman" w:cs="Times New Roman"/>
          <w:iCs/>
          <w:sz w:val="23"/>
          <w:szCs w:val="23"/>
        </w:rPr>
        <w:footnoteReference w:id="3"/>
      </w:r>
      <w:r w:rsidRPr="006449E4">
        <w:rPr>
          <w:rFonts w:ascii="Times New Roman" w:hAnsi="Times New Roman" w:cs="Times New Roman"/>
          <w:iCs/>
          <w:sz w:val="23"/>
          <w:szCs w:val="23"/>
        </w:rPr>
        <w:t>.</w:t>
      </w:r>
    </w:p>
    <w:p w14:paraId="6BD0AA7F" w14:textId="46F87B2B" w:rsidR="00D207DE" w:rsidRPr="00DC0BDF" w:rsidRDefault="006449E4" w:rsidP="00DC0BDF">
      <w:pPr>
        <w:spacing w:after="60"/>
        <w:ind w:right="23"/>
        <w:jc w:val="right"/>
        <w:rPr>
          <w:rFonts w:ascii="Times New Roman" w:hAnsi="Times New Roman" w:cs="Times New Roman"/>
          <w:iCs/>
          <w:szCs w:val="24"/>
        </w:rPr>
      </w:pPr>
      <w:r>
        <w:rPr>
          <w:rFonts w:ascii="Times New Roman" w:hAnsi="Times New Roman" w:cs="Times New Roman"/>
          <w:b/>
          <w:bCs/>
          <w:szCs w:val="24"/>
        </w:rPr>
        <w:t xml:space="preserve">Letizia </w:t>
      </w:r>
      <w:proofErr w:type="spellStart"/>
      <w:r>
        <w:rPr>
          <w:rFonts w:ascii="Times New Roman" w:hAnsi="Times New Roman" w:cs="Times New Roman"/>
          <w:b/>
          <w:bCs/>
          <w:szCs w:val="24"/>
        </w:rPr>
        <w:t>Magri</w:t>
      </w:r>
      <w:proofErr w:type="spellEnd"/>
      <w:r w:rsidR="001D0855" w:rsidRPr="00A15470">
        <w:rPr>
          <w:rFonts w:ascii="Times New Roman" w:hAnsi="Times New Roman" w:cs="Times New Roman"/>
          <w:b/>
          <w:bCs/>
          <w:szCs w:val="24"/>
        </w:rPr>
        <w:t xml:space="preserve"> </w:t>
      </w:r>
      <w:r w:rsidR="002D5A59" w:rsidRPr="00A15470">
        <w:rPr>
          <w:rFonts w:ascii="Times New Roman" w:hAnsi="Times New Roman" w:cs="Times New Roman"/>
          <w:b/>
          <w:bCs/>
          <w:szCs w:val="24"/>
        </w:rPr>
        <w:t>y equipo de Palabra de Vida</w:t>
      </w:r>
    </w:p>
    <w:sectPr w:rsidR="00D207DE" w:rsidRPr="00DC0BDF" w:rsidSect="00895052">
      <w:headerReference w:type="even" r:id="rId9"/>
      <w:headerReference w:type="default" r:id="rId10"/>
      <w:footerReference w:type="even" r:id="rId11"/>
      <w:footerReference w:type="default" r:id="rId12"/>
      <w:headerReference w:type="first" r:id="rId13"/>
      <w:footerReference w:type="first" r:id="rId14"/>
      <w:endnotePr>
        <w:numFmt w:val="decimal"/>
      </w:endnotePr>
      <w:pgSz w:w="16838" w:h="11906" w:orient="landscape" w:code="9"/>
      <w:pgMar w:top="851" w:right="743" w:bottom="851" w:left="743" w:header="720" w:footer="720" w:gutter="0"/>
      <w:cols w:num="2" w:space="39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CBF7D" w14:textId="77777777" w:rsidR="0072633E" w:rsidRDefault="0072633E" w:rsidP="004B45CE">
      <w:r>
        <w:separator/>
      </w:r>
    </w:p>
  </w:endnote>
  <w:endnote w:type="continuationSeparator" w:id="0">
    <w:p w14:paraId="2DF623A4" w14:textId="77777777" w:rsidR="0072633E" w:rsidRDefault="0072633E" w:rsidP="004B4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ibre Semi Sans SSi">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re SemiSans Black SSi">
    <w:altName w:val="Times New Roman"/>
    <w:charset w:val="00"/>
    <w:family w:val="roman"/>
    <w:pitch w:val="variable"/>
  </w:font>
  <w:font w:name="Libre Sans Serif SSi">
    <w:altName w:val="Impac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18D63" w14:textId="77777777" w:rsidR="009F1664" w:rsidRDefault="009F166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FCBD9" w14:textId="77777777" w:rsidR="009F1664" w:rsidRDefault="009F166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E01DB" w14:textId="77777777" w:rsidR="009F1664" w:rsidRDefault="009F16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06FCA" w14:textId="77777777" w:rsidR="0072633E" w:rsidRDefault="0072633E" w:rsidP="004B45CE">
      <w:r>
        <w:separator/>
      </w:r>
    </w:p>
  </w:footnote>
  <w:footnote w:type="continuationSeparator" w:id="0">
    <w:p w14:paraId="7F9CC329" w14:textId="77777777" w:rsidR="0072633E" w:rsidRDefault="0072633E" w:rsidP="004B45CE">
      <w:r>
        <w:continuationSeparator/>
      </w:r>
    </w:p>
  </w:footnote>
  <w:footnote w:id="1">
    <w:p w14:paraId="7B267EE9" w14:textId="64A94E5D" w:rsidR="006449E4" w:rsidRPr="006449E4" w:rsidRDefault="006449E4">
      <w:pPr>
        <w:pStyle w:val="Textonotapie"/>
        <w:rPr>
          <w:lang w:val="es-ES"/>
        </w:rPr>
      </w:pPr>
      <w:r>
        <w:rPr>
          <w:rStyle w:val="Refdenotaalpie"/>
        </w:rPr>
        <w:footnoteRef/>
      </w:r>
      <w:r>
        <w:t xml:space="preserve"> </w:t>
      </w:r>
      <w:r w:rsidRPr="006449E4">
        <w:t>LUBICH C., Palabra de Vida de agosto de 2002.</w:t>
      </w:r>
    </w:p>
  </w:footnote>
  <w:footnote w:id="2">
    <w:p w14:paraId="15FCFB91" w14:textId="68820B72" w:rsidR="006449E4" w:rsidRPr="006449E4" w:rsidRDefault="006449E4">
      <w:pPr>
        <w:pStyle w:val="Textonotapie"/>
        <w:rPr>
          <w:lang w:val="es-ES"/>
        </w:rPr>
      </w:pPr>
      <w:r>
        <w:rPr>
          <w:rStyle w:val="Refdenotaalpie"/>
        </w:rPr>
        <w:footnoteRef/>
      </w:r>
      <w:r>
        <w:t xml:space="preserve"> </w:t>
      </w:r>
      <w:r w:rsidRPr="006449E4">
        <w:t>Cf. FRANCISCO, Angelus, 16-3-2014.</w:t>
      </w:r>
    </w:p>
  </w:footnote>
  <w:footnote w:id="3">
    <w:p w14:paraId="41AB9D24" w14:textId="41B93764" w:rsidR="006449E4" w:rsidRPr="006449E4" w:rsidRDefault="006449E4">
      <w:pPr>
        <w:pStyle w:val="Textonotapie"/>
        <w:rPr>
          <w:lang w:val="es-ES"/>
        </w:rPr>
      </w:pPr>
      <w:r>
        <w:rPr>
          <w:rStyle w:val="Refdenotaalpie"/>
        </w:rPr>
        <w:footnoteRef/>
      </w:r>
      <w:r>
        <w:t xml:space="preserve"> </w:t>
      </w:r>
      <w:r>
        <w:rPr>
          <w:lang w:val="es-ES"/>
        </w:rPr>
        <w:t>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D708B" w14:textId="77777777" w:rsidR="009F1664" w:rsidRDefault="009F16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04826" w14:textId="77777777" w:rsidR="009F1664" w:rsidRDefault="009F166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15720" w14:textId="77777777" w:rsidR="009F1664" w:rsidRDefault="009F16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2A51FDF"/>
    <w:multiLevelType w:val="hybridMultilevel"/>
    <w:tmpl w:val="068436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9F04809"/>
    <w:multiLevelType w:val="hybridMultilevel"/>
    <w:tmpl w:val="D8BC4362"/>
    <w:lvl w:ilvl="0" w:tplc="4AAE7102">
      <w:start w:val="1"/>
      <w:numFmt w:val="decimal"/>
      <w:lvlText w:val="%1."/>
      <w:lvlJc w:val="left"/>
      <w:pPr>
        <w:ind w:left="720" w:hanging="360"/>
      </w:pPr>
      <w:rPr>
        <w:rFonts w:ascii="Arial" w:hAnsi="Arial" w:cs="Arial" w:hint="default"/>
        <w:i/>
        <w:sz w:val="16"/>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37E15AB"/>
    <w:multiLevelType w:val="hybridMultilevel"/>
    <w:tmpl w:val="F1585768"/>
    <w:lvl w:ilvl="0" w:tplc="197CF3B4">
      <w:start w:val="1"/>
      <w:numFmt w:val="decimal"/>
      <w:lvlText w:val="%1."/>
      <w:lvlJc w:val="left"/>
      <w:pPr>
        <w:ind w:left="720" w:hanging="360"/>
      </w:pPr>
      <w:rPr>
        <w:rFonts w:ascii="Arial" w:hAnsi="Arial" w:cs="Arial" w:hint="default"/>
        <w:i w:val="0"/>
        <w:sz w:val="1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80A2073"/>
    <w:multiLevelType w:val="hybridMultilevel"/>
    <w:tmpl w:val="51B049DE"/>
    <w:lvl w:ilvl="0" w:tplc="2C0A000F">
      <w:start w:val="1"/>
      <w:numFmt w:val="decimal"/>
      <w:lvlText w:val="%1."/>
      <w:lvlJc w:val="left"/>
      <w:pPr>
        <w:ind w:left="720" w:hanging="360"/>
      </w:pPr>
      <w:rPr>
        <w:rFonts w:ascii="Times New Roman" w:hAnsi="Times New Roman" w:cs="Times New Roman" w:hint="default"/>
        <w:sz w:val="2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B122A57"/>
    <w:multiLevelType w:val="hybridMultilevel"/>
    <w:tmpl w:val="48426714"/>
    <w:lvl w:ilvl="0" w:tplc="09CC1510">
      <w:start w:val="1"/>
      <w:numFmt w:val="decimal"/>
      <w:lvlText w:val="%1-"/>
      <w:lvlJc w:val="left"/>
      <w:pPr>
        <w:ind w:left="1410" w:hanging="69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6" w15:restartNumberingAfterBreak="0">
    <w:nsid w:val="5CBF66D5"/>
    <w:multiLevelType w:val="hybridMultilevel"/>
    <w:tmpl w:val="57D4E0BE"/>
    <w:lvl w:ilvl="0" w:tplc="7B62CF1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653475"/>
    <w:multiLevelType w:val="hybridMultilevel"/>
    <w:tmpl w:val="4C5A824E"/>
    <w:lvl w:ilvl="0" w:tplc="937EB1B2">
      <w:start w:val="1"/>
      <w:numFmt w:val="decimal"/>
      <w:lvlText w:val="%1-"/>
      <w:lvlJc w:val="left"/>
      <w:pPr>
        <w:tabs>
          <w:tab w:val="num" w:pos="720"/>
        </w:tabs>
        <w:ind w:left="720" w:hanging="360"/>
      </w:pPr>
      <w:rPr>
        <w:rFonts w:hint="default"/>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6"/>
  </w:num>
  <w:num w:numId="4">
    <w:abstractNumId w:val="2"/>
  </w:num>
  <w:num w:numId="5">
    <w:abstractNumId w:val="5"/>
  </w:num>
  <w:num w:numId="6">
    <w:abstractNumId w:val="3"/>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210"/>
    <w:rsid w:val="00000E3A"/>
    <w:rsid w:val="000116B7"/>
    <w:rsid w:val="000164F7"/>
    <w:rsid w:val="000167AB"/>
    <w:rsid w:val="00024459"/>
    <w:rsid w:val="00032428"/>
    <w:rsid w:val="00036F6E"/>
    <w:rsid w:val="00062255"/>
    <w:rsid w:val="000653AC"/>
    <w:rsid w:val="000739A2"/>
    <w:rsid w:val="00076DC2"/>
    <w:rsid w:val="0008134E"/>
    <w:rsid w:val="00097A98"/>
    <w:rsid w:val="000A4C28"/>
    <w:rsid w:val="000A4E53"/>
    <w:rsid w:val="000B0113"/>
    <w:rsid w:val="000B453D"/>
    <w:rsid w:val="000B6DFE"/>
    <w:rsid w:val="000C0F8E"/>
    <w:rsid w:val="000C16F4"/>
    <w:rsid w:val="000C3AC5"/>
    <w:rsid w:val="000D1E5A"/>
    <w:rsid w:val="000D25C8"/>
    <w:rsid w:val="000D46D7"/>
    <w:rsid w:val="000F60C1"/>
    <w:rsid w:val="001071D8"/>
    <w:rsid w:val="00110182"/>
    <w:rsid w:val="001101AB"/>
    <w:rsid w:val="00116965"/>
    <w:rsid w:val="0012021D"/>
    <w:rsid w:val="001257EF"/>
    <w:rsid w:val="00127644"/>
    <w:rsid w:val="00130942"/>
    <w:rsid w:val="00130A3F"/>
    <w:rsid w:val="00130C89"/>
    <w:rsid w:val="00130F72"/>
    <w:rsid w:val="001548AD"/>
    <w:rsid w:val="00164844"/>
    <w:rsid w:val="00164B6F"/>
    <w:rsid w:val="00171BD8"/>
    <w:rsid w:val="001751A5"/>
    <w:rsid w:val="001801ED"/>
    <w:rsid w:val="00197248"/>
    <w:rsid w:val="001A2161"/>
    <w:rsid w:val="001A446F"/>
    <w:rsid w:val="001A74AD"/>
    <w:rsid w:val="001B0CAB"/>
    <w:rsid w:val="001B1D42"/>
    <w:rsid w:val="001C263F"/>
    <w:rsid w:val="001D0855"/>
    <w:rsid w:val="001E2DE7"/>
    <w:rsid w:val="00205800"/>
    <w:rsid w:val="00215F47"/>
    <w:rsid w:val="002177CB"/>
    <w:rsid w:val="002203AC"/>
    <w:rsid w:val="00220B16"/>
    <w:rsid w:val="002217AF"/>
    <w:rsid w:val="00223C11"/>
    <w:rsid w:val="002258AF"/>
    <w:rsid w:val="00225EC3"/>
    <w:rsid w:val="002327BA"/>
    <w:rsid w:val="00234381"/>
    <w:rsid w:val="00240DBE"/>
    <w:rsid w:val="00253AE3"/>
    <w:rsid w:val="00257DE3"/>
    <w:rsid w:val="00263C51"/>
    <w:rsid w:val="00270F1A"/>
    <w:rsid w:val="00273F9E"/>
    <w:rsid w:val="00284F00"/>
    <w:rsid w:val="00285CF0"/>
    <w:rsid w:val="00297FBF"/>
    <w:rsid w:val="002A2F7E"/>
    <w:rsid w:val="002B5798"/>
    <w:rsid w:val="002B6DD8"/>
    <w:rsid w:val="002C2D6C"/>
    <w:rsid w:val="002C63BC"/>
    <w:rsid w:val="002D3E1E"/>
    <w:rsid w:val="002D5A59"/>
    <w:rsid w:val="002E08EC"/>
    <w:rsid w:val="002E3EEF"/>
    <w:rsid w:val="002F1F22"/>
    <w:rsid w:val="002F61C9"/>
    <w:rsid w:val="002F77E6"/>
    <w:rsid w:val="00304B67"/>
    <w:rsid w:val="00334BCC"/>
    <w:rsid w:val="003511C1"/>
    <w:rsid w:val="00353CB7"/>
    <w:rsid w:val="00357BCA"/>
    <w:rsid w:val="0036696D"/>
    <w:rsid w:val="003672EE"/>
    <w:rsid w:val="00371B0B"/>
    <w:rsid w:val="00374AD6"/>
    <w:rsid w:val="00377B9D"/>
    <w:rsid w:val="00380AB7"/>
    <w:rsid w:val="00393959"/>
    <w:rsid w:val="00394210"/>
    <w:rsid w:val="003A089E"/>
    <w:rsid w:val="003A4B48"/>
    <w:rsid w:val="003A5539"/>
    <w:rsid w:val="003A7827"/>
    <w:rsid w:val="003B0094"/>
    <w:rsid w:val="003B1714"/>
    <w:rsid w:val="003C3A3A"/>
    <w:rsid w:val="003C7D82"/>
    <w:rsid w:val="003D3694"/>
    <w:rsid w:val="003D6799"/>
    <w:rsid w:val="003E13AD"/>
    <w:rsid w:val="003E30B3"/>
    <w:rsid w:val="003E4663"/>
    <w:rsid w:val="00403400"/>
    <w:rsid w:val="00403A5D"/>
    <w:rsid w:val="00406F7F"/>
    <w:rsid w:val="00407753"/>
    <w:rsid w:val="00411294"/>
    <w:rsid w:val="00414BD9"/>
    <w:rsid w:val="00415906"/>
    <w:rsid w:val="00422FBD"/>
    <w:rsid w:val="004378D9"/>
    <w:rsid w:val="00440427"/>
    <w:rsid w:val="00456C94"/>
    <w:rsid w:val="004605A4"/>
    <w:rsid w:val="00462875"/>
    <w:rsid w:val="004637DE"/>
    <w:rsid w:val="00464144"/>
    <w:rsid w:val="00475812"/>
    <w:rsid w:val="00483AD9"/>
    <w:rsid w:val="004925E7"/>
    <w:rsid w:val="004B45CE"/>
    <w:rsid w:val="004B5B46"/>
    <w:rsid w:val="004B7F6A"/>
    <w:rsid w:val="004D37F9"/>
    <w:rsid w:val="004D4663"/>
    <w:rsid w:val="004E0BBC"/>
    <w:rsid w:val="004E260B"/>
    <w:rsid w:val="004E57B1"/>
    <w:rsid w:val="004F01EA"/>
    <w:rsid w:val="00502753"/>
    <w:rsid w:val="0051277C"/>
    <w:rsid w:val="005331E8"/>
    <w:rsid w:val="00533577"/>
    <w:rsid w:val="00555494"/>
    <w:rsid w:val="00563777"/>
    <w:rsid w:val="005719BE"/>
    <w:rsid w:val="005800BB"/>
    <w:rsid w:val="00586AB8"/>
    <w:rsid w:val="00594007"/>
    <w:rsid w:val="005B04CE"/>
    <w:rsid w:val="005B58EE"/>
    <w:rsid w:val="005B7BB6"/>
    <w:rsid w:val="005C0EFE"/>
    <w:rsid w:val="005C3366"/>
    <w:rsid w:val="005C3E62"/>
    <w:rsid w:val="005C6C79"/>
    <w:rsid w:val="005C702E"/>
    <w:rsid w:val="005D16D9"/>
    <w:rsid w:val="005F5695"/>
    <w:rsid w:val="00606455"/>
    <w:rsid w:val="00607FE9"/>
    <w:rsid w:val="00610534"/>
    <w:rsid w:val="0061127B"/>
    <w:rsid w:val="00611CBC"/>
    <w:rsid w:val="00614CDF"/>
    <w:rsid w:val="006252A5"/>
    <w:rsid w:val="00626E1D"/>
    <w:rsid w:val="00631AFD"/>
    <w:rsid w:val="006343E7"/>
    <w:rsid w:val="006449E4"/>
    <w:rsid w:val="00651ADA"/>
    <w:rsid w:val="00663E61"/>
    <w:rsid w:val="00670AAD"/>
    <w:rsid w:val="006925E2"/>
    <w:rsid w:val="006B1225"/>
    <w:rsid w:val="006C4811"/>
    <w:rsid w:val="006D5B8C"/>
    <w:rsid w:val="006E5BB1"/>
    <w:rsid w:val="006F1D4F"/>
    <w:rsid w:val="006F5F06"/>
    <w:rsid w:val="0070069E"/>
    <w:rsid w:val="00712673"/>
    <w:rsid w:val="00712B4D"/>
    <w:rsid w:val="0071323C"/>
    <w:rsid w:val="0072137F"/>
    <w:rsid w:val="007250F0"/>
    <w:rsid w:val="00725A68"/>
    <w:rsid w:val="0072633E"/>
    <w:rsid w:val="007301D1"/>
    <w:rsid w:val="007401B3"/>
    <w:rsid w:val="00740881"/>
    <w:rsid w:val="00754CED"/>
    <w:rsid w:val="00766D8A"/>
    <w:rsid w:val="007757A2"/>
    <w:rsid w:val="00780D89"/>
    <w:rsid w:val="00790405"/>
    <w:rsid w:val="0079243F"/>
    <w:rsid w:val="007928D3"/>
    <w:rsid w:val="00792AE9"/>
    <w:rsid w:val="00793118"/>
    <w:rsid w:val="007A4925"/>
    <w:rsid w:val="007C0C36"/>
    <w:rsid w:val="007C1908"/>
    <w:rsid w:val="007D24F6"/>
    <w:rsid w:val="007D3406"/>
    <w:rsid w:val="007D6D91"/>
    <w:rsid w:val="007E3460"/>
    <w:rsid w:val="007E6C42"/>
    <w:rsid w:val="007F3AF3"/>
    <w:rsid w:val="007F7542"/>
    <w:rsid w:val="00803763"/>
    <w:rsid w:val="00805488"/>
    <w:rsid w:val="008104F3"/>
    <w:rsid w:val="00814A50"/>
    <w:rsid w:val="00835284"/>
    <w:rsid w:val="0084450D"/>
    <w:rsid w:val="0085173E"/>
    <w:rsid w:val="008530A0"/>
    <w:rsid w:val="00863395"/>
    <w:rsid w:val="0086561C"/>
    <w:rsid w:val="008746BD"/>
    <w:rsid w:val="00880CF5"/>
    <w:rsid w:val="00884512"/>
    <w:rsid w:val="008933F1"/>
    <w:rsid w:val="008938F0"/>
    <w:rsid w:val="00895052"/>
    <w:rsid w:val="00895330"/>
    <w:rsid w:val="00895541"/>
    <w:rsid w:val="008A4A82"/>
    <w:rsid w:val="008A551C"/>
    <w:rsid w:val="008A6089"/>
    <w:rsid w:val="008B1324"/>
    <w:rsid w:val="008C7534"/>
    <w:rsid w:val="008D5E1B"/>
    <w:rsid w:val="008E4F62"/>
    <w:rsid w:val="008E7E0E"/>
    <w:rsid w:val="008F0316"/>
    <w:rsid w:val="008F2866"/>
    <w:rsid w:val="0090715A"/>
    <w:rsid w:val="00912516"/>
    <w:rsid w:val="00913B0F"/>
    <w:rsid w:val="00921A6E"/>
    <w:rsid w:val="0092403A"/>
    <w:rsid w:val="00952017"/>
    <w:rsid w:val="00953CF0"/>
    <w:rsid w:val="00954595"/>
    <w:rsid w:val="009565B9"/>
    <w:rsid w:val="00956910"/>
    <w:rsid w:val="00963430"/>
    <w:rsid w:val="009741ED"/>
    <w:rsid w:val="00986798"/>
    <w:rsid w:val="00995327"/>
    <w:rsid w:val="009A0DF4"/>
    <w:rsid w:val="009A7F56"/>
    <w:rsid w:val="009C397E"/>
    <w:rsid w:val="009C3D02"/>
    <w:rsid w:val="009D4B3C"/>
    <w:rsid w:val="009E518B"/>
    <w:rsid w:val="009E658D"/>
    <w:rsid w:val="009E732E"/>
    <w:rsid w:val="009F1664"/>
    <w:rsid w:val="009F1C6A"/>
    <w:rsid w:val="009F683F"/>
    <w:rsid w:val="00A0037F"/>
    <w:rsid w:val="00A004D8"/>
    <w:rsid w:val="00A15470"/>
    <w:rsid w:val="00A233BC"/>
    <w:rsid w:val="00A235EB"/>
    <w:rsid w:val="00A343B0"/>
    <w:rsid w:val="00A4115E"/>
    <w:rsid w:val="00A42E73"/>
    <w:rsid w:val="00A4407A"/>
    <w:rsid w:val="00A473AB"/>
    <w:rsid w:val="00A50672"/>
    <w:rsid w:val="00A5528E"/>
    <w:rsid w:val="00A60BB4"/>
    <w:rsid w:val="00A626F3"/>
    <w:rsid w:val="00A66189"/>
    <w:rsid w:val="00A77010"/>
    <w:rsid w:val="00A81FC2"/>
    <w:rsid w:val="00A87586"/>
    <w:rsid w:val="00A9626E"/>
    <w:rsid w:val="00A97377"/>
    <w:rsid w:val="00A9763E"/>
    <w:rsid w:val="00AB07FE"/>
    <w:rsid w:val="00AD5A33"/>
    <w:rsid w:val="00AE6407"/>
    <w:rsid w:val="00B00D80"/>
    <w:rsid w:val="00B16B76"/>
    <w:rsid w:val="00B55BDA"/>
    <w:rsid w:val="00B602D7"/>
    <w:rsid w:val="00B61411"/>
    <w:rsid w:val="00B73621"/>
    <w:rsid w:val="00B741D5"/>
    <w:rsid w:val="00B77ED9"/>
    <w:rsid w:val="00B9023F"/>
    <w:rsid w:val="00B90F21"/>
    <w:rsid w:val="00B91600"/>
    <w:rsid w:val="00B93B92"/>
    <w:rsid w:val="00BA120F"/>
    <w:rsid w:val="00BB2DAD"/>
    <w:rsid w:val="00BC211E"/>
    <w:rsid w:val="00BC2DB6"/>
    <w:rsid w:val="00BC5E29"/>
    <w:rsid w:val="00BD4C9B"/>
    <w:rsid w:val="00BD4DD3"/>
    <w:rsid w:val="00BD52D7"/>
    <w:rsid w:val="00BD5AD3"/>
    <w:rsid w:val="00BE0F90"/>
    <w:rsid w:val="00BF5CC3"/>
    <w:rsid w:val="00C01285"/>
    <w:rsid w:val="00C0249A"/>
    <w:rsid w:val="00C043EC"/>
    <w:rsid w:val="00C10718"/>
    <w:rsid w:val="00C213D9"/>
    <w:rsid w:val="00C21F32"/>
    <w:rsid w:val="00C244E8"/>
    <w:rsid w:val="00C4761F"/>
    <w:rsid w:val="00C47C78"/>
    <w:rsid w:val="00C54A5A"/>
    <w:rsid w:val="00C54F6A"/>
    <w:rsid w:val="00C70502"/>
    <w:rsid w:val="00C70CEE"/>
    <w:rsid w:val="00C70D24"/>
    <w:rsid w:val="00C7690B"/>
    <w:rsid w:val="00C818B5"/>
    <w:rsid w:val="00C84758"/>
    <w:rsid w:val="00C958B1"/>
    <w:rsid w:val="00CA00B6"/>
    <w:rsid w:val="00CA48BE"/>
    <w:rsid w:val="00CA6B3B"/>
    <w:rsid w:val="00CC069A"/>
    <w:rsid w:val="00CD48B6"/>
    <w:rsid w:val="00CF07C9"/>
    <w:rsid w:val="00CF5848"/>
    <w:rsid w:val="00CF61B3"/>
    <w:rsid w:val="00D1272E"/>
    <w:rsid w:val="00D207DE"/>
    <w:rsid w:val="00D21289"/>
    <w:rsid w:val="00D5244E"/>
    <w:rsid w:val="00D5463C"/>
    <w:rsid w:val="00D77169"/>
    <w:rsid w:val="00D774B9"/>
    <w:rsid w:val="00D877FC"/>
    <w:rsid w:val="00D93EBD"/>
    <w:rsid w:val="00D94055"/>
    <w:rsid w:val="00D9657E"/>
    <w:rsid w:val="00DA1CD0"/>
    <w:rsid w:val="00DB1093"/>
    <w:rsid w:val="00DB5A8E"/>
    <w:rsid w:val="00DC0BDF"/>
    <w:rsid w:val="00DD49CD"/>
    <w:rsid w:val="00DE4343"/>
    <w:rsid w:val="00E03CDC"/>
    <w:rsid w:val="00E07C6B"/>
    <w:rsid w:val="00E07FDB"/>
    <w:rsid w:val="00E2683C"/>
    <w:rsid w:val="00E40DE0"/>
    <w:rsid w:val="00E41E18"/>
    <w:rsid w:val="00E43736"/>
    <w:rsid w:val="00E476EA"/>
    <w:rsid w:val="00E51BE1"/>
    <w:rsid w:val="00E52361"/>
    <w:rsid w:val="00E5696C"/>
    <w:rsid w:val="00E630C0"/>
    <w:rsid w:val="00E65E40"/>
    <w:rsid w:val="00E85672"/>
    <w:rsid w:val="00E87289"/>
    <w:rsid w:val="00E919E0"/>
    <w:rsid w:val="00EA5FF5"/>
    <w:rsid w:val="00EA7B32"/>
    <w:rsid w:val="00EB095C"/>
    <w:rsid w:val="00EB79C9"/>
    <w:rsid w:val="00ED0208"/>
    <w:rsid w:val="00ED53B0"/>
    <w:rsid w:val="00EE3341"/>
    <w:rsid w:val="00EF0359"/>
    <w:rsid w:val="00EF3DBF"/>
    <w:rsid w:val="00F0080E"/>
    <w:rsid w:val="00F03977"/>
    <w:rsid w:val="00F10DA0"/>
    <w:rsid w:val="00F11713"/>
    <w:rsid w:val="00F17FC6"/>
    <w:rsid w:val="00F20ABE"/>
    <w:rsid w:val="00F21DD9"/>
    <w:rsid w:val="00F3343E"/>
    <w:rsid w:val="00F448AA"/>
    <w:rsid w:val="00F465E8"/>
    <w:rsid w:val="00F46AEC"/>
    <w:rsid w:val="00F47744"/>
    <w:rsid w:val="00F52BFF"/>
    <w:rsid w:val="00F6369A"/>
    <w:rsid w:val="00F6481A"/>
    <w:rsid w:val="00FA5820"/>
    <w:rsid w:val="00FB27D3"/>
    <w:rsid w:val="00FC0C1F"/>
    <w:rsid w:val="00FC2FF0"/>
    <w:rsid w:val="00FD1541"/>
    <w:rsid w:val="00FD7B0A"/>
    <w:rsid w:val="00FE5506"/>
    <w:rsid w:val="00FF3CCD"/>
    <w:rsid w:val="00FF58D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59C8"/>
  <w15:docId w15:val="{E0A14D83-7D2F-4AA8-A474-1A0A6DE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eastAsia="zh-CN"/>
    </w:rPr>
  </w:style>
  <w:style w:type="paragraph" w:styleId="Ttulo1">
    <w:name w:val="heading 1"/>
    <w:basedOn w:val="Normal"/>
    <w:next w:val="Normal"/>
    <w:qFormat/>
    <w:pPr>
      <w:keepNext/>
      <w:numPr>
        <w:numId w:val="1"/>
      </w:numPr>
      <w:jc w:val="right"/>
      <w:outlineLvl w:val="0"/>
    </w:pPr>
    <w:rPr>
      <w:i/>
      <w:sz w:val="22"/>
    </w:rPr>
  </w:style>
  <w:style w:type="paragraph" w:styleId="Ttulo2">
    <w:name w:val="heading 2"/>
    <w:basedOn w:val="Normal"/>
    <w:next w:val="Normal"/>
    <w:qFormat/>
    <w:pPr>
      <w:keepNext/>
      <w:numPr>
        <w:ilvl w:val="1"/>
        <w:numId w:val="1"/>
      </w:numPr>
      <w:jc w:val="right"/>
      <w:outlineLvl w:val="1"/>
    </w:pPr>
    <w:rPr>
      <w:i/>
      <w:lang w:val="en-US"/>
    </w:rPr>
  </w:style>
  <w:style w:type="paragraph" w:styleId="Ttulo3">
    <w:name w:val="heading 3"/>
    <w:basedOn w:val="Normal"/>
    <w:next w:val="Normal"/>
    <w:qFormat/>
    <w:pPr>
      <w:keepNext/>
      <w:numPr>
        <w:ilvl w:val="2"/>
        <w:numId w:val="1"/>
      </w:numPr>
      <w:spacing w:line="756" w:lineRule="exact"/>
      <w:jc w:val="both"/>
      <w:textAlignment w:val="baseline"/>
      <w:outlineLvl w:val="2"/>
    </w:pPr>
    <w:rPr>
      <w:rFonts w:ascii="Times New Roman" w:hAnsi="Times New Roman" w:cs="Times New Roman"/>
      <w:position w:val="-32"/>
      <w:sz w:val="101"/>
    </w:rPr>
  </w:style>
  <w:style w:type="paragraph" w:styleId="Ttulo4">
    <w:name w:val="heading 4"/>
    <w:basedOn w:val="Normal"/>
    <w:next w:val="Normal"/>
    <w:qFormat/>
    <w:pPr>
      <w:keepNext/>
      <w:numPr>
        <w:ilvl w:val="3"/>
        <w:numId w:val="1"/>
      </w:numPr>
      <w:jc w:val="right"/>
      <w:outlineLvl w:val="3"/>
    </w:pPr>
    <w:rPr>
      <w:rFonts w:ascii="Times New Roman" w:hAnsi="Times New Roman" w:cs="Times New Roman"/>
      <w:i/>
      <w:sz w:val="23"/>
    </w:rPr>
  </w:style>
  <w:style w:type="paragraph" w:styleId="Ttulo5">
    <w:name w:val="heading 5"/>
    <w:basedOn w:val="Normal"/>
    <w:next w:val="Normal"/>
    <w:qFormat/>
    <w:pPr>
      <w:keepNext/>
      <w:numPr>
        <w:ilvl w:val="4"/>
        <w:numId w:val="1"/>
      </w:numPr>
      <w:jc w:val="center"/>
      <w:outlineLvl w:val="4"/>
    </w:pPr>
    <w:rPr>
      <w:b/>
      <w:i/>
      <w:sz w:val="26"/>
    </w:rPr>
  </w:style>
  <w:style w:type="paragraph" w:styleId="Ttulo6">
    <w:name w:val="heading 6"/>
    <w:basedOn w:val="Normal"/>
    <w:next w:val="Normal"/>
    <w:qFormat/>
    <w:pPr>
      <w:keepNext/>
      <w:numPr>
        <w:ilvl w:val="5"/>
        <w:numId w:val="1"/>
      </w:numPr>
      <w:jc w:val="right"/>
      <w:outlineLvl w:val="5"/>
    </w:pPr>
    <w:rPr>
      <w:rFonts w:ascii="Times New Roman" w:hAnsi="Times New Roman" w:cs="Times New Roman"/>
      <w:i/>
      <w:sz w:val="20"/>
    </w:rPr>
  </w:style>
  <w:style w:type="paragraph" w:styleId="Ttulo7">
    <w:name w:val="heading 7"/>
    <w:basedOn w:val="Normal"/>
    <w:next w:val="Normal"/>
    <w:qFormat/>
    <w:pPr>
      <w:keepNext/>
      <w:numPr>
        <w:ilvl w:val="6"/>
        <w:numId w:val="1"/>
      </w:numPr>
      <w:jc w:val="both"/>
      <w:outlineLvl w:val="6"/>
    </w:pPr>
    <w:rPr>
      <w:rFonts w:ascii="Times New Roman" w:hAnsi="Times New Roman" w:cs="Times New Roman"/>
      <w:b/>
    </w:rPr>
  </w:style>
  <w:style w:type="paragraph" w:styleId="Ttulo8">
    <w:name w:val="heading 8"/>
    <w:basedOn w:val="Normal"/>
    <w:next w:val="Normal"/>
    <w:qFormat/>
    <w:pPr>
      <w:keepNext/>
      <w:numPr>
        <w:ilvl w:val="7"/>
        <w:numId w:val="1"/>
      </w:numPr>
      <w:jc w:val="center"/>
      <w:outlineLvl w:val="7"/>
    </w:pPr>
    <w:rPr>
      <w:rFonts w:ascii="Times New Roman" w:hAnsi="Times New Roman" w:cs="Times New Roman"/>
      <w:b/>
      <w:sz w:val="22"/>
    </w:rPr>
  </w:style>
  <w:style w:type="paragraph" w:styleId="Ttulo9">
    <w:name w:val="heading 9"/>
    <w:basedOn w:val="Normal"/>
    <w:next w:val="Normal"/>
    <w:qFormat/>
    <w:pPr>
      <w:keepNext/>
      <w:numPr>
        <w:ilvl w:val="8"/>
        <w:numId w:val="1"/>
      </w:numPr>
      <w:jc w:val="center"/>
      <w:outlineLvl w:val="8"/>
    </w:pPr>
    <w:rPr>
      <w:rFonts w:ascii="Times New Roman" w:hAnsi="Times New Roman" w:cs="Times New Roman"/>
      <w:b/>
      <w:color w:val="80808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otnoteCharacters">
    <w:name w:val="Footnote Characters"/>
    <w:rPr>
      <w:vertAlign w:val="superscript"/>
    </w:rPr>
  </w:style>
  <w:style w:type="character" w:styleId="Hipervnculo">
    <w:name w:val="Hyperlink"/>
    <w:semiHidden/>
    <w:rPr>
      <w:color w:val="0000FF"/>
      <w:u w:val="single"/>
    </w:rPr>
  </w:style>
  <w:style w:type="character" w:styleId="Refdenotaalpie">
    <w:name w:val="footnote reference"/>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Refdenotaalfinal">
    <w:name w:val="endnote reference"/>
    <w:semiHidden/>
    <w:rPr>
      <w:vertAlign w:val="superscript"/>
    </w:rPr>
  </w:style>
  <w:style w:type="paragraph" w:customStyle="1" w:styleId="Heading">
    <w:name w:val="Heading"/>
    <w:basedOn w:val="Normal"/>
    <w:next w:val="Textoindependiente"/>
    <w:pPr>
      <w:pBdr>
        <w:top w:val="single" w:sz="4" w:space="1" w:color="000000"/>
        <w:left w:val="none" w:sz="0" w:space="0" w:color="000000"/>
        <w:bottom w:val="single" w:sz="4" w:space="1" w:color="000000"/>
        <w:right w:val="none" w:sz="0" w:space="0" w:color="000000"/>
      </w:pBdr>
      <w:jc w:val="center"/>
    </w:pPr>
    <w:rPr>
      <w:rFonts w:ascii="Arial Narrow" w:hAnsi="Arial Narrow" w:cs="Arial Narrow"/>
      <w:b/>
      <w:sz w:val="32"/>
      <w:lang w:val="es-ES_tradnl"/>
    </w:rPr>
  </w:style>
  <w:style w:type="paragraph" w:styleId="Textoindependiente">
    <w:name w:val="Body Text"/>
    <w:basedOn w:val="Normal"/>
    <w:semiHidden/>
    <w:pPr>
      <w:jc w:val="both"/>
    </w:pPr>
    <w:rPr>
      <w:rFonts w:ascii="Libre Semi Sans SSi" w:hAnsi="Libre Semi Sans SSi" w:cs="Libre Semi Sans SSi"/>
      <w:sz w:val="21"/>
    </w:rPr>
  </w:style>
  <w:style w:type="paragraph" w:styleId="Lista">
    <w:name w:val="List"/>
    <w:basedOn w:val="Textoindependiente"/>
    <w:semiHidden/>
    <w:rPr>
      <w:rFonts w:cs="Arial"/>
    </w:rPr>
  </w:style>
  <w:style w:type="paragraph" w:styleId="Descripci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Mapadeldocumento">
    <w:name w:val="Document Map"/>
    <w:basedOn w:val="Normal"/>
    <w:semiHidden/>
    <w:pPr>
      <w:shd w:val="clear" w:color="auto" w:fill="000080"/>
    </w:pPr>
    <w:rPr>
      <w:rFonts w:ascii="Tahoma" w:hAnsi="Tahoma" w:cs="Tahoma"/>
    </w:rPr>
  </w:style>
  <w:style w:type="paragraph" w:styleId="Textoindependiente2">
    <w:name w:val="Body Text 2"/>
    <w:basedOn w:val="Normal"/>
    <w:semiHidden/>
    <w:pPr>
      <w:jc w:val="both"/>
    </w:pPr>
    <w:rPr>
      <w:rFonts w:ascii="Libre SemiSans Black SSi" w:hAnsi="Libre SemiSans Black SSi" w:cs="Libre SemiSans Black SSi"/>
      <w:i/>
      <w:sz w:val="21"/>
      <w:lang w:val="es-MX"/>
    </w:rPr>
  </w:style>
  <w:style w:type="paragraph" w:styleId="Textoindependiente3">
    <w:name w:val="Body Text 3"/>
    <w:basedOn w:val="Normal"/>
    <w:semiHidden/>
    <w:pPr>
      <w:jc w:val="both"/>
    </w:pPr>
    <w:rPr>
      <w:rFonts w:ascii="Libre Sans Serif SSi" w:hAnsi="Libre Sans Serif SSi" w:cs="Libre Sans Serif SSi"/>
      <w:sz w:val="20"/>
    </w:rPr>
  </w:style>
  <w:style w:type="paragraph" w:styleId="Sangradetextonormal">
    <w:name w:val="Body Text Indent"/>
    <w:basedOn w:val="Normal"/>
    <w:semiHidden/>
    <w:pPr>
      <w:ind w:firstLine="709"/>
      <w:jc w:val="both"/>
    </w:pPr>
    <w:rPr>
      <w:rFonts w:ascii="Times New Roman" w:hAnsi="Times New Roman" w:cs="Times New Roman"/>
      <w:sz w:val="22"/>
    </w:rPr>
  </w:style>
  <w:style w:type="paragraph" w:styleId="Sangra2detindependiente">
    <w:name w:val="Body Text Indent 2"/>
    <w:basedOn w:val="Normal"/>
    <w:semiHidden/>
    <w:pPr>
      <w:ind w:firstLine="708"/>
      <w:jc w:val="both"/>
    </w:pPr>
    <w:rPr>
      <w:rFonts w:ascii="Times New Roman" w:hAnsi="Times New Roman" w:cs="Times New Roman"/>
      <w:sz w:val="22"/>
    </w:rPr>
  </w:style>
  <w:style w:type="paragraph" w:styleId="Textonotapie">
    <w:name w:val="footnote text"/>
    <w:basedOn w:val="Normal"/>
    <w:semiHidden/>
    <w:pPr>
      <w:tabs>
        <w:tab w:val="left" w:pos="284"/>
      </w:tabs>
      <w:spacing w:line="300" w:lineRule="exact"/>
      <w:ind w:left="284" w:hanging="284"/>
      <w:jc w:val="both"/>
    </w:pPr>
    <w:rPr>
      <w:rFonts w:ascii="Times New Roman" w:hAnsi="Times New Roman" w:cs="Times New Roman"/>
      <w:sz w:val="18"/>
      <w:lang w:val="it-IT"/>
    </w:rPr>
  </w:style>
  <w:style w:type="paragraph" w:styleId="Sangra3detindependiente">
    <w:name w:val="Body Text Indent 3"/>
    <w:basedOn w:val="Normal"/>
    <w:semiHidden/>
    <w:pPr>
      <w:ind w:firstLine="567"/>
    </w:pPr>
    <w:rPr>
      <w:sz w:val="20"/>
    </w:rPr>
  </w:style>
  <w:style w:type="paragraph" w:styleId="NormalWeb">
    <w:name w:val="Normal (Web)"/>
    <w:basedOn w:val="Normal"/>
    <w:semiHidden/>
    <w:pPr>
      <w:spacing w:before="100" w:after="119"/>
    </w:pPr>
    <w:rPr>
      <w:rFonts w:ascii="Arial Unicode MS" w:eastAsia="Arial Unicode MS" w:hAnsi="Arial Unicode MS" w:cs="Arial Unicode MS"/>
      <w:szCs w:val="24"/>
      <w:lang w:val="es-ES"/>
    </w:rPr>
  </w:style>
  <w:style w:type="paragraph" w:styleId="Textodebloque">
    <w:name w:val="Block Text"/>
    <w:basedOn w:val="Normal"/>
    <w:semiHidden/>
    <w:pPr>
      <w:ind w:left="567" w:right="736"/>
      <w:jc w:val="both"/>
    </w:pPr>
    <w:rPr>
      <w:rFonts w:ascii="Times New Roman" w:hAnsi="Times New Roman" w:cs="Times New Roman"/>
      <w:sz w:val="20"/>
    </w:rPr>
  </w:style>
  <w:style w:type="paragraph" w:styleId="Textonotaalfinal">
    <w:name w:val="endnote text"/>
    <w:basedOn w:val="Normal"/>
    <w:link w:val="TextonotaalfinalCar"/>
    <w:uiPriority w:val="99"/>
    <w:semiHidden/>
    <w:unhideWhenUsed/>
    <w:rsid w:val="004B45CE"/>
    <w:rPr>
      <w:sz w:val="20"/>
    </w:rPr>
  </w:style>
  <w:style w:type="character" w:customStyle="1" w:styleId="TextonotaalfinalCar">
    <w:name w:val="Texto nota al final Car"/>
    <w:link w:val="Textonotaalfinal"/>
    <w:uiPriority w:val="99"/>
    <w:semiHidden/>
    <w:rsid w:val="004B45CE"/>
    <w:rPr>
      <w:rFonts w:ascii="Arial" w:hAnsi="Arial" w:cs="Arial"/>
      <w:lang w:eastAsia="zh-CN"/>
    </w:rPr>
  </w:style>
  <w:style w:type="paragraph" w:styleId="Encabezado">
    <w:name w:val="header"/>
    <w:basedOn w:val="Normal"/>
    <w:link w:val="EncabezadoCar"/>
    <w:uiPriority w:val="99"/>
    <w:unhideWhenUsed/>
    <w:rsid w:val="009F1664"/>
    <w:pPr>
      <w:tabs>
        <w:tab w:val="center" w:pos="4680"/>
        <w:tab w:val="right" w:pos="9360"/>
      </w:tabs>
    </w:pPr>
  </w:style>
  <w:style w:type="character" w:customStyle="1" w:styleId="EncabezadoCar">
    <w:name w:val="Encabezado Car"/>
    <w:link w:val="Encabezado"/>
    <w:uiPriority w:val="99"/>
    <w:rsid w:val="009F1664"/>
    <w:rPr>
      <w:rFonts w:ascii="Arial" w:hAnsi="Arial" w:cs="Arial"/>
      <w:sz w:val="24"/>
      <w:lang w:val="es-AR" w:eastAsia="zh-CN"/>
    </w:rPr>
  </w:style>
  <w:style w:type="paragraph" w:styleId="Piedepgina">
    <w:name w:val="footer"/>
    <w:basedOn w:val="Normal"/>
    <w:link w:val="PiedepginaCar"/>
    <w:uiPriority w:val="99"/>
    <w:unhideWhenUsed/>
    <w:rsid w:val="009F1664"/>
    <w:pPr>
      <w:tabs>
        <w:tab w:val="center" w:pos="4680"/>
        <w:tab w:val="right" w:pos="9360"/>
      </w:tabs>
    </w:pPr>
  </w:style>
  <w:style w:type="character" w:customStyle="1" w:styleId="PiedepginaCar">
    <w:name w:val="Pie de página Car"/>
    <w:link w:val="Piedepgina"/>
    <w:uiPriority w:val="99"/>
    <w:rsid w:val="009F1664"/>
    <w:rPr>
      <w:rFonts w:ascii="Arial" w:hAnsi="Arial" w:cs="Arial"/>
      <w:sz w:val="24"/>
      <w:lang w:val="es-A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545-3185-40A1-B7C7-FD59A95E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626</Words>
  <Characters>3443</Characters>
  <Application>Microsoft Office Word</Application>
  <DocSecurity>0</DocSecurity>
  <Lines>28</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Palabra de vida                   Febrero 2001</vt:lpstr>
      <vt:lpstr>Palabra de vida                   Febrero 2001</vt:lpstr>
    </vt:vector>
  </TitlesOfParts>
  <Company>Ciudad Nueva</Company>
  <LinksUpToDate>false</LinksUpToDate>
  <CharactersWithSpaces>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Palabra de vida                   Febrero 2001</dc:title>
  <dc:creator>Carlos Mana</dc:creator>
  <cp:lastModifiedBy>Santiago Durante</cp:lastModifiedBy>
  <cp:revision>2</cp:revision>
  <cp:lastPrinted>2020-08-24T17:03:00Z</cp:lastPrinted>
  <dcterms:created xsi:type="dcterms:W3CDTF">2026-02-10T15:13:00Z</dcterms:created>
  <dcterms:modified xsi:type="dcterms:W3CDTF">2026-02-10T15:13:00Z</dcterms:modified>
</cp:coreProperties>
</file>